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32F75">
        <w:tc>
          <w:tcPr>
            <w:tcW w:w="6379" w:type="dxa"/>
          </w:tcPr>
          <w:p w:rsidR="00932F75" w:rsidRDefault="00A74103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112-02/25-01/9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2198-1-48-01-25-7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932F75" w:rsidRDefault="00A74103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2. listopada 2025. godine</w:t>
            </w:r>
          </w:p>
        </w:tc>
        <w:tc>
          <w:tcPr>
            <w:tcW w:w="2693" w:type="dxa"/>
          </w:tcPr>
          <w:p w:rsidR="00932F75" w:rsidRDefault="00A74103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F75" w:rsidRDefault="00A74103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bookmarkStart w:id="1" w:name="_GoBack"/>
      <w:bookmarkEnd w:id="0"/>
      <w:bookmarkEnd w:id="1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</w:t>
      </w: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Sukladno članku 11. Pravilnika o načinu i postupku zapošljavanja, a u svezi sa natječajem za radno mjesto učitelj/ica razredne nastave, jedan izvršitelj/ica na određeno-zamjena puno radno vrijeme od 40 (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četrdeset) sati tjedno, natječaja za radno mjesto učitelj/ica razredne nastave u produženom boravku, tri izvršitelja/ice na određeno puno radno vrijeme od 40 (četrdeset) sati tjedno do 30. lipnja 2026. godine i natječaja za radno mjesto učitelj/ica razredn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e nastave u produženom boravku, jedan izvršitelj/ica na određeno puno radno vrijeme od 40 (četrdeset) sati tjedno do 31. kolovoza 2026. godine objavljenih dana 9. rujna 2025.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 xml:space="preserve">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Povjerenstvo za procjenu i vrednovanje kandidata (u daljnjem tekstu: Povjerenstvo) upućuje </w:t>
      </w:r>
    </w:p>
    <w:p w:rsidR="00932F75" w:rsidRDefault="00932F75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932F75" w:rsidRDefault="00932F75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Razgovor (intervju) kandidata sa Povjerenstvom održati će se u ponedjeljak 6. listopada 2025. godine u Katoličkoj osnovnoj školi „Ivo Mašina“, Ulica Franje Fanceva 38, 23 000 Zadar s početkom u 10,30 sati.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Radno mjesto učitelj/ica razredne nastave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A. V. 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M. L.</w:t>
            </w:r>
          </w:p>
        </w:tc>
      </w:tr>
    </w:tbl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Radno mjesto učitelj/ica</w:t>
      </w: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 xml:space="preserve"> razredne nastave u produženom boravku do 30. lipnja 2026. godine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M. K. 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E. Š.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D. M.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4.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A. V.</w:t>
            </w:r>
          </w:p>
        </w:tc>
      </w:tr>
    </w:tbl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en-US"/>
        </w:rPr>
        <w:t>Radno mjesto učitelj/ica razredne nastave u produženom boravku do 31. kolovoza 2026. godine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 xml:space="preserve">M. DŽ. </w:t>
            </w:r>
          </w:p>
        </w:tc>
      </w:tr>
      <w:tr w:rsidR="00932F75">
        <w:tc>
          <w:tcPr>
            <w:tcW w:w="1413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268" w:type="dxa"/>
          </w:tcPr>
          <w:p w:rsidR="00932F75" w:rsidRDefault="00A74103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A. V.</w:t>
            </w:r>
          </w:p>
        </w:tc>
      </w:tr>
    </w:tbl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 Povjerenstvom u naznačenom vremenu ili pristupi nakon vremena određenog za razgovor, bez obzira na razloge, ne smatra se kandidatom natječaja.</w:t>
      </w: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Povjerenstvo u razgo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voru s kandidatima utvrđuje znanja, sposobnosti i vještine, interese, profesionalne ciljeve i motivaciju kandidata za rad u Školi, te rezultate ostvarene u njihovu dosadašnjem radu.</w:t>
      </w: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io najmanje pet od ukupnih deset bodova.</w:t>
      </w: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Povjerenstvo utvrđuje rang listu kandidata prema ukupnom broju bodova ostvarenih na razgovoru (intervjuu).</w:t>
      </w: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Poziv na razgovor objavljen je dana 2. listopad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a 2025. godine na mrežnoj stranici Katoličke osnovne škole „Ivo Mašina“. 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Pravni i drugi izvori za pripremanje kandidata za navedena radna mjesta su:</w:t>
      </w:r>
    </w:p>
    <w:p w:rsidR="00932F75" w:rsidRDefault="00932F75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odgoju i obrazovanju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u osnovnoj i srednjoj školi ( „Narodne novine“, broj: 87/08, 86/09, 92/10, 105/10, 90/11, 16/12, 86/12, 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Pravilnika o načinima, postupcima i elementima vrednovanja učenika u osnovnoj i srednjoj školi („Narodne novine“, broj: 112/10, 82/19),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kriterijima za izricanje pedagoških mjera („Narodne novine“, broj: 94/15 i 3/17),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pedagoškoj dok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umentaciji i evidenciji te javnim ispravama u školskim ustanovama („Narodne novine“, broj: 47/17, 41/19 i 76/19),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932F75" w:rsidRDefault="00A7410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suradnji na području odgoja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i kulture.</w:t>
      </w:r>
    </w:p>
    <w:p w:rsidR="00932F75" w:rsidRDefault="00932F75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932F75" w:rsidRDefault="00A74103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932F75" w:rsidRDefault="00A74103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sectPr w:rsidR="00932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103" w:rsidRDefault="00A74103">
      <w:pPr>
        <w:spacing w:after="0" w:line="240" w:lineRule="auto"/>
      </w:pPr>
      <w:r>
        <w:separator/>
      </w:r>
    </w:p>
  </w:endnote>
  <w:endnote w:type="continuationSeparator" w:id="0">
    <w:p w:rsidR="00A74103" w:rsidRDefault="00A7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75" w:rsidRDefault="00932F7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75" w:rsidRDefault="00932F7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75" w:rsidRDefault="00932F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103" w:rsidRDefault="00A74103">
      <w:pPr>
        <w:spacing w:after="0" w:line="240" w:lineRule="auto"/>
      </w:pPr>
      <w:r>
        <w:separator/>
      </w:r>
    </w:p>
  </w:footnote>
  <w:footnote w:type="continuationSeparator" w:id="0">
    <w:p w:rsidR="00A74103" w:rsidRDefault="00A7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75" w:rsidRDefault="00932F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75" w:rsidRDefault="00932F7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75" w:rsidRDefault="00A74103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932F75" w:rsidRDefault="00A74103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932F75" w:rsidRDefault="00A74103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932F75" w:rsidRDefault="00A74103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932F75" w:rsidRDefault="00A74103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932F75" w:rsidRDefault="00932F75">
    <w:pPr>
      <w:pStyle w:val="Zaglavlje"/>
    </w:pPr>
  </w:p>
  <w:p w:rsidR="00932F75" w:rsidRDefault="00932F75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723E1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6212D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0446580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EB2EE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887EE10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50C64C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75"/>
    <w:rsid w:val="00932F75"/>
    <w:rsid w:val="00952B1B"/>
    <w:rsid w:val="00A7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B161"/>
  <w15:docId w15:val="{1407D541-5632-44DD-B64E-A6D7F8F3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2</cp:revision>
  <cp:lastPrinted>2025-08-25T07:30:00Z</cp:lastPrinted>
  <dcterms:created xsi:type="dcterms:W3CDTF">2025-10-02T09:03:00Z</dcterms:created>
  <dcterms:modified xsi:type="dcterms:W3CDTF">2025-10-02T09:03:00Z</dcterms:modified>
</cp:coreProperties>
</file>